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9"/>
        <w:gridCol w:w="1735"/>
        <w:gridCol w:w="4041"/>
        <w:gridCol w:w="941"/>
      </w:tblGrid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Beoordelingscriteria</w:t>
            </w:r>
          </w:p>
        </w:tc>
        <w:tc>
          <w:tcPr>
            <w:tcW w:w="962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punten</w:t>
            </w:r>
          </w:p>
        </w:tc>
        <w:tc>
          <w:tcPr>
            <w:tcW w:w="2241" w:type="pct"/>
            <w:shd w:val="clear" w:color="auto" w:fill="5B9BD5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toelichting</w:t>
            </w:r>
          </w:p>
        </w:tc>
        <w:tc>
          <w:tcPr>
            <w:tcW w:w="522" w:type="pct"/>
            <w:shd w:val="clear" w:color="auto" w:fill="5B9BD5"/>
          </w:tcPr>
          <w:p w:rsidR="00EE0C71" w:rsidRPr="00EE0C71" w:rsidRDefault="00EE0C71" w:rsidP="00EE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behaald</w:t>
            </w: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Bouwplan</w:t>
            </w:r>
          </w:p>
        </w:tc>
        <w:tc>
          <w:tcPr>
            <w:tcW w:w="962" w:type="pct"/>
            <w:vMerge w:val="restar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voorwaardelijk</w:t>
            </w:r>
          </w:p>
        </w:tc>
        <w:tc>
          <w:tcPr>
            <w:tcW w:w="2241" w:type="pct"/>
            <w:vMerge w:val="restar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 w:val="restar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Betoog versie 1</w:t>
            </w:r>
          </w:p>
        </w:tc>
        <w:tc>
          <w:tcPr>
            <w:tcW w:w="962" w:type="pct"/>
            <w:vMerge/>
            <w:vAlign w:val="center"/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1" w:type="pct"/>
            <w:vMerge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Betoog versie 2</w:t>
            </w:r>
          </w:p>
        </w:tc>
        <w:tc>
          <w:tcPr>
            <w:tcW w:w="962" w:type="pct"/>
            <w:vMerge/>
            <w:vAlign w:val="center"/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1" w:type="pct"/>
            <w:vMerge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Titel aanwezig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Inleiding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Inleiding aanwezig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Stelling / mening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3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Stelling/mening aanwezig = 1</w:t>
            </w: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br/>
              <w:t>Stelling/mening als stelling/mening geformuleerd = 2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Stelling/mening helder verwoord = 3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Argumenten</w:t>
            </w:r>
            <w:bookmarkStart w:id="0" w:name="_GoBack"/>
            <w:bookmarkEnd w:id="0"/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6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Argument = 1 + uitwerking per argument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Maximaal = 6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Conclusie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Conclusie aanwezig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Conclusie als conclusie verwoord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Afstemming op publiek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Taal passend bij medestudenten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Samenhang 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Signaalwoorden worden gebruikt, maar niet altijd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Signaalwoorden worden gebruikt waar nodig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Spelling (2F)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Spelling 1F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Spelling 2F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Grammatica (2F)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Zinsbouw 1F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Zinsbouw 2F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20 </w:t>
            </w: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punten </w:t>
            </w:r>
          </w:p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(= 10)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</w:tbl>
    <w:p w:rsidR="00E808D8" w:rsidRDefault="00E808D8"/>
    <w:sectPr w:rsidR="00E8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1"/>
    <w:rsid w:val="000E5DD1"/>
    <w:rsid w:val="00A27486"/>
    <w:rsid w:val="00E808D8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7D4"/>
  <w15:chartTrackingRefBased/>
  <w15:docId w15:val="{F2C59C1A-FA89-4A37-BC47-118A722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06BDB-C17B-4D0D-BAA6-70D3E461CD68}"/>
</file>

<file path=customXml/itemProps2.xml><?xml version="1.0" encoding="utf-8"?>
<ds:datastoreItem xmlns:ds="http://schemas.openxmlformats.org/officeDocument/2006/customXml" ds:itemID="{31D82806-0F29-40BF-BC14-64A000896042}"/>
</file>

<file path=customXml/itemProps3.xml><?xml version="1.0" encoding="utf-8"?>
<ds:datastoreItem xmlns:ds="http://schemas.openxmlformats.org/officeDocument/2006/customXml" ds:itemID="{7C1AADB9-7680-42D7-B57C-3C94D8C9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I.G.J. (Ilse)</dc:creator>
  <cp:keywords/>
  <dc:description/>
  <cp:lastModifiedBy>Hoffman, I.G.J. (Ilse)</cp:lastModifiedBy>
  <cp:revision>1</cp:revision>
  <dcterms:created xsi:type="dcterms:W3CDTF">2019-03-25T07:11:00Z</dcterms:created>
  <dcterms:modified xsi:type="dcterms:W3CDTF">2019-03-25T07:54:00Z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