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0E371" w14:textId="062A61C2" w:rsidR="002F09C9" w:rsidRPr="00E63103" w:rsidRDefault="002F09C9" w:rsidP="00DF1192">
      <w:pPr>
        <w:shd w:val="clear" w:color="auto" w:fill="FFFFFF"/>
        <w:spacing w:before="100" w:beforeAutospacing="1" w:after="100" w:afterAutospacing="1" w:line="270" w:lineRule="atLeast"/>
        <w:outlineLvl w:val="1"/>
        <w:rPr>
          <w:rFonts w:asciiTheme="minorHAnsi" w:eastAsia="Times New Roman" w:hAnsiTheme="minorHAnsi" w:cstheme="minorHAnsi"/>
          <w:b/>
          <w:color w:val="000000" w:themeColor="text1"/>
          <w:sz w:val="22"/>
          <w:szCs w:val="22"/>
          <w:lang w:eastAsia="nl-NL"/>
        </w:rPr>
      </w:pPr>
      <w:r w:rsidRPr="00E63103">
        <w:rPr>
          <w:rFonts w:asciiTheme="minorHAnsi" w:eastAsia="Times New Roman" w:hAnsiTheme="minorHAnsi" w:cstheme="minorHAnsi"/>
          <w:b/>
          <w:color w:val="000000" w:themeColor="text1"/>
          <w:sz w:val="22"/>
          <w:szCs w:val="22"/>
          <w:lang w:eastAsia="nl-NL"/>
        </w:rPr>
        <w:t>Lessenserie Rechten en Plichten - verantwoording</w:t>
      </w:r>
    </w:p>
    <w:p w14:paraId="5DFC5ED9" w14:textId="7AB0CFB4" w:rsidR="008B3CD7" w:rsidRPr="00E63103" w:rsidRDefault="008B3CD7" w:rsidP="00DF1192">
      <w:pPr>
        <w:shd w:val="clear" w:color="auto" w:fill="FFFFFF"/>
        <w:spacing w:before="100" w:beforeAutospacing="1" w:after="100" w:afterAutospacing="1" w:line="270" w:lineRule="atLeast"/>
        <w:outlineLvl w:val="1"/>
        <w:rPr>
          <w:rFonts w:asciiTheme="minorHAnsi" w:eastAsia="Times New Roman" w:hAnsiTheme="minorHAnsi" w:cstheme="minorHAnsi"/>
          <w:bCs/>
          <w:color w:val="000000" w:themeColor="text1"/>
          <w:sz w:val="22"/>
          <w:szCs w:val="22"/>
          <w:lang w:eastAsia="nl-NL"/>
        </w:rPr>
      </w:pPr>
      <w:r w:rsidRPr="00E63103">
        <w:rPr>
          <w:rFonts w:asciiTheme="minorHAnsi" w:eastAsia="Times New Roman" w:hAnsiTheme="minorHAnsi" w:cstheme="minorHAnsi"/>
          <w:bCs/>
          <w:color w:val="000000" w:themeColor="text1"/>
          <w:sz w:val="22"/>
          <w:szCs w:val="22"/>
          <w:lang w:eastAsia="nl-NL"/>
        </w:rPr>
        <w:t xml:space="preserve">De doelstelling van de lessenserie over rechten en plichten </w:t>
      </w:r>
      <w:r w:rsidR="00306156" w:rsidRPr="00E63103">
        <w:rPr>
          <w:rFonts w:asciiTheme="minorHAnsi" w:eastAsia="Times New Roman" w:hAnsiTheme="minorHAnsi" w:cstheme="minorHAnsi"/>
          <w:bCs/>
          <w:color w:val="000000" w:themeColor="text1"/>
          <w:sz w:val="22"/>
          <w:szCs w:val="22"/>
          <w:lang w:eastAsia="nl-NL"/>
        </w:rPr>
        <w:t xml:space="preserve">is het ‘stimuleren van </w:t>
      </w:r>
      <w:r w:rsidR="00116466" w:rsidRPr="00E63103">
        <w:rPr>
          <w:rFonts w:asciiTheme="minorHAnsi" w:eastAsia="Times New Roman" w:hAnsiTheme="minorHAnsi" w:cstheme="minorHAnsi"/>
          <w:bCs/>
          <w:color w:val="000000" w:themeColor="text1"/>
          <w:sz w:val="22"/>
          <w:szCs w:val="22"/>
          <w:lang w:eastAsia="nl-NL"/>
        </w:rPr>
        <w:t>aspecten van kritisch denken’. Da</w:t>
      </w:r>
      <w:r w:rsidR="00CD7F14" w:rsidRPr="00E63103">
        <w:rPr>
          <w:rFonts w:asciiTheme="minorHAnsi" w:eastAsia="Times New Roman" w:hAnsiTheme="minorHAnsi" w:cstheme="minorHAnsi"/>
          <w:bCs/>
          <w:color w:val="000000" w:themeColor="text1"/>
          <w:sz w:val="22"/>
          <w:szCs w:val="22"/>
          <w:lang w:eastAsia="nl-NL"/>
        </w:rPr>
        <w:t xml:space="preserve">t doen we door in te zetten op drie verschillende </w:t>
      </w:r>
      <w:r w:rsidR="00D802FA" w:rsidRPr="00E63103">
        <w:rPr>
          <w:rFonts w:asciiTheme="minorHAnsi" w:eastAsia="Times New Roman" w:hAnsiTheme="minorHAnsi" w:cstheme="minorHAnsi"/>
          <w:bCs/>
          <w:color w:val="000000" w:themeColor="text1"/>
          <w:sz w:val="22"/>
          <w:szCs w:val="22"/>
          <w:lang w:eastAsia="nl-NL"/>
        </w:rPr>
        <w:t>vaardigheden waarvan wij vinden dat een student die zou moeten beheersen</w:t>
      </w:r>
      <w:r w:rsidR="00CD7F14" w:rsidRPr="00E63103">
        <w:rPr>
          <w:rFonts w:asciiTheme="minorHAnsi" w:eastAsia="Times New Roman" w:hAnsiTheme="minorHAnsi" w:cstheme="minorHAnsi"/>
          <w:bCs/>
          <w:color w:val="000000" w:themeColor="text1"/>
          <w:sz w:val="22"/>
          <w:szCs w:val="22"/>
          <w:lang w:eastAsia="nl-NL"/>
        </w:rPr>
        <w:t>:</w:t>
      </w:r>
    </w:p>
    <w:p w14:paraId="64DBAF55" w14:textId="799C5CD6" w:rsidR="00CD7F14" w:rsidRPr="00E63103" w:rsidRDefault="121DCC57" w:rsidP="121DCC57">
      <w:pPr>
        <w:pStyle w:val="Lijstalinea"/>
        <w:numPr>
          <w:ilvl w:val="0"/>
          <w:numId w:val="2"/>
        </w:numPr>
        <w:shd w:val="clear" w:color="auto" w:fill="FFFFFF" w:themeFill="background1"/>
        <w:spacing w:before="100" w:beforeAutospacing="1" w:after="100" w:afterAutospacing="1" w:line="270" w:lineRule="atLeast"/>
        <w:outlineLvl w:val="1"/>
        <w:rPr>
          <w:rFonts w:asciiTheme="minorHAnsi" w:eastAsia="Times New Roman" w:hAnsiTheme="minorHAnsi" w:cstheme="minorHAnsi"/>
          <w:color w:val="000000" w:themeColor="text1"/>
          <w:sz w:val="22"/>
          <w:szCs w:val="22"/>
          <w:highlight w:val="yellow"/>
          <w:lang w:eastAsia="nl-NL"/>
        </w:rPr>
      </w:pPr>
      <w:r w:rsidRPr="00E63103">
        <w:rPr>
          <w:rFonts w:asciiTheme="minorHAnsi" w:eastAsia="Times New Roman" w:hAnsiTheme="minorHAnsi" w:cstheme="minorHAnsi"/>
          <w:color w:val="FF0000"/>
          <w:sz w:val="22"/>
          <w:szCs w:val="22"/>
          <w:lang w:eastAsia="nl-NL"/>
        </w:rPr>
        <w:t>Analyseren</w:t>
      </w:r>
      <w:r w:rsidRPr="00E63103">
        <w:rPr>
          <w:rFonts w:asciiTheme="minorHAnsi" w:eastAsia="Times New Roman" w:hAnsiTheme="minorHAnsi" w:cstheme="minorHAnsi"/>
          <w:color w:val="000000" w:themeColor="text1"/>
          <w:sz w:val="22"/>
          <w:szCs w:val="22"/>
          <w:lang w:eastAsia="nl-NL"/>
        </w:rPr>
        <w:t xml:space="preserve"> en gebruik maken van informatie</w:t>
      </w:r>
    </w:p>
    <w:p w14:paraId="72397F13" w14:textId="5AC14F3E" w:rsidR="004050D3" w:rsidRPr="00E63103" w:rsidRDefault="121DCC57" w:rsidP="121DCC57">
      <w:pPr>
        <w:pStyle w:val="Lijstalinea"/>
        <w:numPr>
          <w:ilvl w:val="0"/>
          <w:numId w:val="2"/>
        </w:numPr>
        <w:shd w:val="clear" w:color="auto" w:fill="FFFFFF" w:themeFill="background1"/>
        <w:spacing w:before="100" w:beforeAutospacing="1" w:after="100" w:afterAutospacing="1" w:line="270" w:lineRule="atLeast"/>
        <w:outlineLvl w:val="1"/>
        <w:rPr>
          <w:rFonts w:asciiTheme="minorHAnsi" w:eastAsia="Times New Roman" w:hAnsiTheme="minorHAnsi" w:cstheme="minorHAnsi"/>
          <w:sz w:val="22"/>
          <w:szCs w:val="22"/>
          <w:highlight w:val="green"/>
          <w:lang w:eastAsia="nl-NL"/>
        </w:rPr>
      </w:pPr>
      <w:r w:rsidRPr="00E63103">
        <w:rPr>
          <w:rFonts w:asciiTheme="minorHAnsi" w:eastAsia="Times New Roman" w:hAnsiTheme="minorHAnsi" w:cstheme="minorHAnsi"/>
          <w:sz w:val="22"/>
          <w:szCs w:val="22"/>
          <w:lang w:eastAsia="nl-NL"/>
        </w:rPr>
        <w:t>Jezelf kennen en beheersen</w:t>
      </w:r>
    </w:p>
    <w:p w14:paraId="4509D15E" w14:textId="2DC641F6" w:rsidR="004050D3" w:rsidRPr="00E63103" w:rsidRDefault="121DCC57" w:rsidP="121DCC57">
      <w:pPr>
        <w:pStyle w:val="Lijstalinea"/>
        <w:numPr>
          <w:ilvl w:val="0"/>
          <w:numId w:val="2"/>
        </w:numPr>
        <w:shd w:val="clear" w:color="auto" w:fill="FFFFFF" w:themeFill="background1"/>
        <w:spacing w:before="100" w:beforeAutospacing="1" w:after="100" w:afterAutospacing="1" w:line="270" w:lineRule="atLeast"/>
        <w:outlineLvl w:val="1"/>
        <w:rPr>
          <w:rFonts w:asciiTheme="minorHAnsi" w:eastAsia="Times New Roman" w:hAnsiTheme="minorHAnsi" w:cstheme="minorHAnsi"/>
          <w:sz w:val="22"/>
          <w:szCs w:val="22"/>
          <w:highlight w:val="magenta"/>
          <w:lang w:eastAsia="nl-NL"/>
        </w:rPr>
      </w:pPr>
      <w:r w:rsidRPr="00E63103">
        <w:rPr>
          <w:rFonts w:asciiTheme="minorHAnsi" w:eastAsia="Times New Roman" w:hAnsiTheme="minorHAnsi" w:cstheme="minorHAnsi"/>
          <w:sz w:val="22"/>
          <w:szCs w:val="22"/>
          <w:lang w:eastAsia="nl-NL"/>
        </w:rPr>
        <w:t>Begrijpen van en interactie met anderen</w:t>
      </w:r>
    </w:p>
    <w:p w14:paraId="50CB998D" w14:textId="720BBC4C" w:rsidR="79385D8B" w:rsidRPr="00E63103" w:rsidRDefault="79385D8B" w:rsidP="7B4651D1">
      <w:pPr>
        <w:pStyle w:val="Lijstalinea"/>
        <w:numPr>
          <w:ilvl w:val="0"/>
          <w:numId w:val="2"/>
        </w:numPr>
        <w:shd w:val="clear" w:color="auto" w:fill="FFFFFF" w:themeFill="background1"/>
        <w:spacing w:beforeAutospacing="1" w:afterAutospacing="1" w:line="270" w:lineRule="atLeast"/>
        <w:outlineLvl w:val="1"/>
        <w:rPr>
          <w:rFonts w:asciiTheme="minorHAnsi" w:hAnsiTheme="minorHAnsi" w:cstheme="minorHAnsi"/>
          <w:sz w:val="22"/>
          <w:szCs w:val="22"/>
          <w:lang w:eastAsia="nl-NL"/>
        </w:rPr>
      </w:pPr>
      <w:r w:rsidRPr="00E63103">
        <w:rPr>
          <w:rFonts w:asciiTheme="minorHAnsi" w:eastAsia="Times New Roman" w:hAnsiTheme="minorHAnsi" w:cstheme="minorHAnsi"/>
          <w:sz w:val="22"/>
          <w:szCs w:val="22"/>
          <w:lang w:eastAsia="nl-NL"/>
        </w:rPr>
        <w:t>Versterken van taalvaardigheid: leesvaardigheid, presenteren en verslaglegging.</w:t>
      </w:r>
    </w:p>
    <w:p w14:paraId="22CE1173" w14:textId="5D9C7403" w:rsidR="00281FA0" w:rsidRPr="00E63103" w:rsidRDefault="006C32DF" w:rsidP="006C32DF">
      <w:pPr>
        <w:shd w:val="clear" w:color="auto" w:fill="FFFFFF"/>
        <w:spacing w:before="100" w:beforeAutospacing="1" w:after="100" w:afterAutospacing="1" w:line="270" w:lineRule="atLeast"/>
        <w:outlineLvl w:val="1"/>
        <w:rPr>
          <w:rFonts w:asciiTheme="minorHAnsi" w:eastAsia="Times New Roman" w:hAnsiTheme="minorHAnsi" w:cstheme="minorHAnsi"/>
          <w:bCs/>
          <w:sz w:val="22"/>
          <w:szCs w:val="22"/>
          <w:lang w:eastAsia="nl-NL"/>
        </w:rPr>
      </w:pPr>
      <w:r w:rsidRPr="00E63103">
        <w:rPr>
          <w:rFonts w:asciiTheme="minorHAnsi" w:eastAsia="Times New Roman" w:hAnsiTheme="minorHAnsi" w:cstheme="minorHAnsi"/>
          <w:bCs/>
          <w:sz w:val="22"/>
          <w:szCs w:val="22"/>
          <w:lang w:eastAsia="nl-NL"/>
        </w:rPr>
        <w:t xml:space="preserve">In deze lessenserie doen we dat aan de hand </w:t>
      </w:r>
      <w:r w:rsidR="00281FA0" w:rsidRPr="00E63103">
        <w:rPr>
          <w:rFonts w:asciiTheme="minorHAnsi" w:eastAsia="Times New Roman" w:hAnsiTheme="minorHAnsi" w:cstheme="minorHAnsi"/>
          <w:bCs/>
          <w:sz w:val="22"/>
          <w:szCs w:val="22"/>
          <w:lang w:eastAsia="nl-NL"/>
        </w:rPr>
        <w:t>een van de vier dimensies van burgerschap namelijk de</w:t>
      </w:r>
      <w:r w:rsidRPr="00E63103">
        <w:rPr>
          <w:rFonts w:asciiTheme="minorHAnsi" w:eastAsia="Times New Roman" w:hAnsiTheme="minorHAnsi" w:cstheme="minorHAnsi"/>
          <w:bCs/>
          <w:sz w:val="22"/>
          <w:szCs w:val="22"/>
          <w:lang w:eastAsia="nl-NL"/>
        </w:rPr>
        <w:t xml:space="preserve"> </w:t>
      </w:r>
      <w:r w:rsidR="00E92369" w:rsidRPr="00E63103">
        <w:rPr>
          <w:rFonts w:asciiTheme="minorHAnsi" w:eastAsia="Times New Roman" w:hAnsiTheme="minorHAnsi" w:cstheme="minorHAnsi"/>
          <w:bCs/>
          <w:sz w:val="22"/>
          <w:szCs w:val="22"/>
          <w:lang w:eastAsia="nl-NL"/>
        </w:rPr>
        <w:t xml:space="preserve">politiek juridische dimensie. </w:t>
      </w:r>
    </w:p>
    <w:p w14:paraId="2EDF3C25" w14:textId="5031D53B" w:rsidR="00E92369" w:rsidRPr="00E63103" w:rsidRDefault="00E92369" w:rsidP="006C32DF">
      <w:pPr>
        <w:shd w:val="clear" w:color="auto" w:fill="FFFFFF"/>
        <w:spacing w:before="100" w:beforeAutospacing="1" w:after="100" w:afterAutospacing="1" w:line="270" w:lineRule="atLeast"/>
        <w:outlineLvl w:val="1"/>
        <w:rPr>
          <w:rFonts w:asciiTheme="minorHAnsi" w:eastAsia="Times New Roman" w:hAnsiTheme="minorHAnsi" w:cstheme="minorHAnsi"/>
          <w:bCs/>
          <w:sz w:val="22"/>
          <w:szCs w:val="22"/>
          <w:lang w:eastAsia="nl-NL"/>
        </w:rPr>
      </w:pPr>
      <w:r w:rsidRPr="00E63103">
        <w:rPr>
          <w:rFonts w:asciiTheme="minorHAnsi" w:eastAsia="Times New Roman" w:hAnsiTheme="minorHAnsi" w:cstheme="minorHAnsi"/>
          <w:bCs/>
          <w:sz w:val="22"/>
          <w:szCs w:val="22"/>
          <w:lang w:eastAsia="nl-NL"/>
        </w:rPr>
        <w:t xml:space="preserve">Eén lessen serie gaat over </w:t>
      </w:r>
      <w:r w:rsidR="003562F1" w:rsidRPr="00E63103">
        <w:rPr>
          <w:rFonts w:asciiTheme="minorHAnsi" w:eastAsia="Times New Roman" w:hAnsiTheme="minorHAnsi" w:cstheme="minorHAnsi"/>
          <w:bCs/>
          <w:sz w:val="22"/>
          <w:szCs w:val="22"/>
          <w:lang w:eastAsia="nl-NL"/>
        </w:rPr>
        <w:t xml:space="preserve">‘Democratie in Nederland’ een andere serie gaat over ‘Rechten en plichten’. </w:t>
      </w:r>
    </w:p>
    <w:p w14:paraId="74D6CF84" w14:textId="575CAD89" w:rsidR="008B3CD7" w:rsidRPr="00E63103" w:rsidRDefault="003562F1" w:rsidP="00DF1192">
      <w:pPr>
        <w:shd w:val="clear" w:color="auto" w:fill="FFFFFF"/>
        <w:spacing w:before="100" w:beforeAutospacing="1" w:after="100" w:afterAutospacing="1" w:line="270" w:lineRule="atLeast"/>
        <w:outlineLvl w:val="1"/>
        <w:rPr>
          <w:rFonts w:asciiTheme="minorHAnsi" w:eastAsia="Times New Roman" w:hAnsiTheme="minorHAnsi" w:cstheme="minorHAnsi"/>
          <w:bCs/>
          <w:sz w:val="22"/>
          <w:szCs w:val="22"/>
          <w:lang w:eastAsia="nl-NL"/>
        </w:rPr>
      </w:pPr>
      <w:r w:rsidRPr="00E63103">
        <w:rPr>
          <w:rFonts w:asciiTheme="minorHAnsi" w:eastAsia="Times New Roman" w:hAnsiTheme="minorHAnsi" w:cstheme="minorHAnsi"/>
          <w:bCs/>
          <w:sz w:val="22"/>
          <w:szCs w:val="22"/>
          <w:lang w:eastAsia="nl-NL"/>
        </w:rPr>
        <w:t xml:space="preserve">Wat de inhoud van de lessen ook is we volgende </w:t>
      </w:r>
      <w:r w:rsidR="00ED2CCC" w:rsidRPr="00E63103">
        <w:rPr>
          <w:rFonts w:asciiTheme="minorHAnsi" w:eastAsia="Times New Roman" w:hAnsiTheme="minorHAnsi" w:cstheme="minorHAnsi"/>
          <w:bCs/>
          <w:sz w:val="22"/>
          <w:szCs w:val="22"/>
          <w:lang w:eastAsia="nl-NL"/>
        </w:rPr>
        <w:t xml:space="preserve">steeds het Directe instructiemodel en houden daarmee rekening met de segmenten zoals </w:t>
      </w:r>
      <w:proofErr w:type="spellStart"/>
      <w:r w:rsidR="00ED2CCC" w:rsidRPr="00E63103">
        <w:rPr>
          <w:rFonts w:asciiTheme="minorHAnsi" w:eastAsia="Times New Roman" w:hAnsiTheme="minorHAnsi" w:cstheme="minorHAnsi"/>
          <w:bCs/>
          <w:sz w:val="22"/>
          <w:szCs w:val="22"/>
          <w:lang w:eastAsia="nl-NL"/>
        </w:rPr>
        <w:t>Bloom</w:t>
      </w:r>
      <w:proofErr w:type="spellEnd"/>
      <w:r w:rsidR="00ED2CCC" w:rsidRPr="00E63103">
        <w:rPr>
          <w:rFonts w:asciiTheme="minorHAnsi" w:eastAsia="Times New Roman" w:hAnsiTheme="minorHAnsi" w:cstheme="minorHAnsi"/>
          <w:bCs/>
          <w:sz w:val="22"/>
          <w:szCs w:val="22"/>
          <w:lang w:eastAsia="nl-NL"/>
        </w:rPr>
        <w:t xml:space="preserve"> die beschreven heeft. </w:t>
      </w:r>
    </w:p>
    <w:p w14:paraId="32F345BF" w14:textId="35CF82B9" w:rsidR="00DF1192" w:rsidRPr="00E63103" w:rsidRDefault="00DF1192" w:rsidP="00DF1192">
      <w:pPr>
        <w:shd w:val="clear" w:color="auto" w:fill="FFFFFF"/>
        <w:spacing w:before="100" w:beforeAutospacing="1" w:after="100" w:afterAutospacing="1" w:line="270" w:lineRule="atLeast"/>
        <w:outlineLvl w:val="1"/>
        <w:rPr>
          <w:rFonts w:asciiTheme="minorHAnsi" w:eastAsia="Times New Roman" w:hAnsiTheme="minorHAnsi" w:cstheme="minorHAnsi"/>
          <w:b/>
          <w:bCs/>
          <w:color w:val="063657"/>
          <w:sz w:val="22"/>
          <w:szCs w:val="22"/>
          <w:lang w:eastAsia="nl-NL"/>
        </w:rPr>
      </w:pPr>
      <w:r w:rsidRPr="00E63103">
        <w:rPr>
          <w:rFonts w:asciiTheme="minorHAnsi" w:eastAsia="Times New Roman" w:hAnsiTheme="minorHAnsi" w:cstheme="minorHAnsi"/>
          <w:b/>
          <w:bCs/>
          <w:color w:val="063657"/>
          <w:sz w:val="22"/>
          <w:szCs w:val="22"/>
          <w:lang w:eastAsia="nl-NL"/>
        </w:rPr>
        <w:t>Fasen van het Directe instructiemodel</w:t>
      </w:r>
    </w:p>
    <w:p w14:paraId="39C77BEA" w14:textId="0785852B" w:rsidR="00DF1192" w:rsidRPr="00E63103" w:rsidRDefault="00DF1192" w:rsidP="00DF1192">
      <w:pPr>
        <w:shd w:val="clear" w:color="auto" w:fill="FFFFFF"/>
        <w:spacing w:before="100" w:beforeAutospacing="1" w:after="100" w:afterAutospacing="1" w:line="240" w:lineRule="auto"/>
        <w:rPr>
          <w:rFonts w:asciiTheme="minorHAnsi" w:eastAsia="Times New Roman" w:hAnsiTheme="minorHAnsi" w:cstheme="minorHAnsi"/>
          <w:color w:val="2A2A2A"/>
          <w:sz w:val="22"/>
          <w:szCs w:val="22"/>
          <w:lang w:eastAsia="nl-NL"/>
        </w:rPr>
      </w:pPr>
      <w:r w:rsidRPr="00E63103">
        <w:rPr>
          <w:rFonts w:asciiTheme="minorHAnsi" w:eastAsia="Times New Roman" w:hAnsiTheme="minorHAnsi" w:cstheme="minorHAnsi"/>
          <w:color w:val="2A2A2A"/>
          <w:sz w:val="22"/>
          <w:szCs w:val="22"/>
          <w:lang w:eastAsia="nl-NL"/>
        </w:rPr>
        <w:t>Het Directe instructiemodel is opgebouwd uit zes fasen:</w:t>
      </w:r>
    </w:p>
    <w:p w14:paraId="34E99D72" w14:textId="59335520" w:rsidR="00DF1192" w:rsidRPr="00E63103" w:rsidRDefault="00DF1192" w:rsidP="00DF1192">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2A2A2A"/>
          <w:sz w:val="22"/>
          <w:szCs w:val="22"/>
          <w:lang w:eastAsia="nl-NL"/>
        </w:rPr>
      </w:pPr>
      <w:r w:rsidRPr="00E63103">
        <w:rPr>
          <w:rFonts w:asciiTheme="minorHAnsi" w:eastAsia="Times New Roman" w:hAnsiTheme="minorHAnsi" w:cstheme="minorHAnsi"/>
          <w:color w:val="2A2A2A"/>
          <w:sz w:val="22"/>
          <w:szCs w:val="22"/>
          <w:lang w:eastAsia="nl-NL"/>
        </w:rPr>
        <w:t>Dagelijkse terugblik. Elke les start met het terugblikken op de leerstof van de vorige les en/of met het ophalen van voorkennis.</w:t>
      </w:r>
    </w:p>
    <w:p w14:paraId="0149E54D" w14:textId="723BF5E5" w:rsidR="00DF1192" w:rsidRPr="00E63103" w:rsidRDefault="00DF1192" w:rsidP="00DF1192">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2A2A2A"/>
          <w:sz w:val="22"/>
          <w:szCs w:val="22"/>
          <w:lang w:eastAsia="nl-NL"/>
        </w:rPr>
      </w:pPr>
      <w:r w:rsidRPr="00E63103">
        <w:rPr>
          <w:rFonts w:asciiTheme="minorHAnsi" w:eastAsia="Times New Roman" w:hAnsiTheme="minorHAnsi" w:cstheme="minorHAnsi"/>
          <w:color w:val="2A2A2A"/>
          <w:sz w:val="22"/>
          <w:szCs w:val="22"/>
          <w:lang w:eastAsia="nl-NL"/>
        </w:rPr>
        <w:t>Presentatie. Deze fase begint met een overzicht wat je deze les wilt bereiken. Daarna introduceert de leerkracht de nieuwe stof stapsgewijs, met gebruik van voorbeelden. Hij controleert regelmatig of de leerlingen de stof begrijpen.</w:t>
      </w:r>
    </w:p>
    <w:p w14:paraId="0AEE6802" w14:textId="45281CC2" w:rsidR="00DF1192" w:rsidRPr="00E63103" w:rsidRDefault="00DF1192" w:rsidP="00DF1192">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2A2A2A"/>
          <w:sz w:val="22"/>
          <w:szCs w:val="22"/>
          <w:lang w:eastAsia="nl-NL"/>
        </w:rPr>
      </w:pPr>
      <w:r w:rsidRPr="00E63103">
        <w:rPr>
          <w:rFonts w:asciiTheme="minorHAnsi" w:eastAsia="Times New Roman" w:hAnsiTheme="minorHAnsi" w:cstheme="minorHAnsi"/>
          <w:color w:val="2A2A2A"/>
          <w:sz w:val="22"/>
          <w:szCs w:val="22"/>
          <w:lang w:eastAsia="nl-NL"/>
        </w:rPr>
        <w:t>(In) Oefening. Tijdens het begeleid inoefenen stelt de leerkracht veel vragen. Hij let op of alle kinderen betrokken blijven. Hij probeert hoge successcores te halen, van zo’n 75 à 80 %. Dat bevordert het zelfvertrouwen. Lage scores frustreren, te hoge scores vervelen.</w:t>
      </w:r>
    </w:p>
    <w:p w14:paraId="7718CE92" w14:textId="769A8E64" w:rsidR="00DF1192" w:rsidRPr="00E63103" w:rsidRDefault="00DF1192" w:rsidP="00DF1192">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2A2A2A"/>
          <w:sz w:val="22"/>
          <w:szCs w:val="22"/>
          <w:lang w:eastAsia="nl-NL"/>
        </w:rPr>
      </w:pPr>
      <w:r w:rsidRPr="00E63103">
        <w:rPr>
          <w:rFonts w:asciiTheme="minorHAnsi" w:eastAsia="Times New Roman" w:hAnsiTheme="minorHAnsi" w:cstheme="minorHAnsi"/>
          <w:color w:val="2A2A2A"/>
          <w:sz w:val="22"/>
          <w:szCs w:val="22"/>
          <w:lang w:eastAsia="nl-NL"/>
        </w:rPr>
        <w:t>Individuele verwerking. De leerlingen verwerken de leerstof zelfstandig. De leerkracht creëert een leeromgeving waarin de leerlingen hun leertijd effectief gebruiken. Hij controleert het leerlingenwerk zo snel mogelijk, zodat hij direct feedback kan geven op hun werk.</w:t>
      </w:r>
    </w:p>
    <w:p w14:paraId="0DB9A513" w14:textId="0D557684" w:rsidR="00DF1192" w:rsidRPr="00E63103" w:rsidRDefault="00DF1192" w:rsidP="00DF1192">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2A2A2A"/>
          <w:sz w:val="22"/>
          <w:szCs w:val="22"/>
          <w:lang w:eastAsia="nl-NL"/>
        </w:rPr>
      </w:pPr>
      <w:r w:rsidRPr="00E63103">
        <w:rPr>
          <w:rFonts w:asciiTheme="minorHAnsi" w:eastAsia="Times New Roman" w:hAnsiTheme="minorHAnsi" w:cstheme="minorHAnsi"/>
          <w:color w:val="2A2A2A"/>
          <w:sz w:val="22"/>
          <w:szCs w:val="22"/>
          <w:lang w:eastAsia="nl-NL"/>
        </w:rPr>
        <w:t>Periodieke terugblik. Bijvoorbeeld na elk leerstofonderdeel of een keer per week.</w:t>
      </w:r>
    </w:p>
    <w:p w14:paraId="7F0C08D0" w14:textId="079F52E8" w:rsidR="00985D03" w:rsidRPr="00E63103" w:rsidRDefault="00DF1192" w:rsidP="00985D03">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2A2A2A"/>
          <w:sz w:val="22"/>
          <w:szCs w:val="22"/>
          <w:lang w:eastAsia="nl-NL"/>
        </w:rPr>
      </w:pPr>
      <w:r w:rsidRPr="00E63103">
        <w:rPr>
          <w:rFonts w:asciiTheme="minorHAnsi" w:eastAsia="Times New Roman" w:hAnsiTheme="minorHAnsi" w:cstheme="minorHAnsi"/>
          <w:color w:val="2A2A2A"/>
          <w:sz w:val="22"/>
          <w:szCs w:val="22"/>
          <w:lang w:eastAsia="nl-NL"/>
        </w:rPr>
        <w:t>Terugkoppeling. De leerkracht geeft veel feedback, vooral procesfeedback. Zet de leerling aan het denken: Hoe komt het dat dit goed/fout ging? De leerkracht moedigt veel aan.</w:t>
      </w:r>
    </w:p>
    <w:p w14:paraId="308133E0" w14:textId="063C4CDA" w:rsidR="005D6FE9" w:rsidRPr="00E63103" w:rsidRDefault="00E63103" w:rsidP="009A7411">
      <w:pPr>
        <w:spacing w:line="254" w:lineRule="auto"/>
        <w:rPr>
          <w:rFonts w:asciiTheme="minorHAnsi" w:hAnsiTheme="minorHAnsi" w:cstheme="minorHAnsi"/>
          <w:sz w:val="22"/>
          <w:szCs w:val="22"/>
        </w:rPr>
      </w:pPr>
      <w:r w:rsidRPr="00E63103">
        <w:rPr>
          <w:rFonts w:asciiTheme="minorHAnsi" w:hAnsiTheme="minorHAnsi" w:cstheme="minorHAnsi"/>
          <w:noProof/>
          <w:sz w:val="22"/>
          <w:szCs w:val="22"/>
        </w:rPr>
        <w:drawing>
          <wp:anchor distT="0" distB="0" distL="114300" distR="114300" simplePos="0" relativeHeight="251651072" behindDoc="0" locked="0" layoutInCell="1" allowOverlap="1" wp14:anchorId="521788E7" wp14:editId="300D182D">
            <wp:simplePos x="0" y="0"/>
            <wp:positionH relativeFrom="margin">
              <wp:align>left</wp:align>
            </wp:positionH>
            <wp:positionV relativeFrom="paragraph">
              <wp:posOffset>38735</wp:posOffset>
            </wp:positionV>
            <wp:extent cx="3147695" cy="19240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695" cy="1924050"/>
                    </a:xfrm>
                    <a:prstGeom prst="rect">
                      <a:avLst/>
                    </a:prstGeom>
                    <a:noFill/>
                  </pic:spPr>
                </pic:pic>
              </a:graphicData>
            </a:graphic>
            <wp14:sizeRelH relativeFrom="margin">
              <wp14:pctWidth>0</wp14:pctWidth>
            </wp14:sizeRelH>
            <wp14:sizeRelV relativeFrom="margin">
              <wp14:pctHeight>0</wp14:pctHeight>
            </wp14:sizeRelV>
          </wp:anchor>
        </w:drawing>
      </w:r>
      <w:r w:rsidR="00743E9D" w:rsidRPr="00E63103">
        <w:rPr>
          <w:rFonts w:asciiTheme="minorHAnsi" w:hAnsiTheme="minorHAnsi" w:cstheme="minorHAnsi"/>
          <w:sz w:val="22"/>
          <w:szCs w:val="22"/>
        </w:rPr>
        <w:t xml:space="preserve">De </w:t>
      </w:r>
      <w:r w:rsidR="00094CF0" w:rsidRPr="00E63103">
        <w:rPr>
          <w:rFonts w:asciiTheme="minorHAnsi" w:hAnsiTheme="minorHAnsi" w:cstheme="minorHAnsi"/>
          <w:sz w:val="22"/>
          <w:szCs w:val="22"/>
        </w:rPr>
        <w:t>taxonomie</w:t>
      </w:r>
      <w:r w:rsidR="00743E9D" w:rsidRPr="00E63103">
        <w:rPr>
          <w:rFonts w:asciiTheme="minorHAnsi" w:hAnsiTheme="minorHAnsi" w:cstheme="minorHAnsi"/>
          <w:sz w:val="22"/>
          <w:szCs w:val="22"/>
        </w:rPr>
        <w:t xml:space="preserve"> van </w:t>
      </w:r>
      <w:proofErr w:type="spellStart"/>
      <w:r w:rsidR="00743E9D" w:rsidRPr="00E63103">
        <w:rPr>
          <w:rFonts w:asciiTheme="minorHAnsi" w:hAnsiTheme="minorHAnsi" w:cstheme="minorHAnsi"/>
          <w:sz w:val="22"/>
          <w:szCs w:val="22"/>
        </w:rPr>
        <w:t>Bloom</w:t>
      </w:r>
      <w:proofErr w:type="spellEnd"/>
      <w:r w:rsidR="00743E9D" w:rsidRPr="00E63103">
        <w:rPr>
          <w:rFonts w:asciiTheme="minorHAnsi" w:hAnsiTheme="minorHAnsi" w:cstheme="minorHAnsi"/>
          <w:sz w:val="22"/>
          <w:szCs w:val="22"/>
        </w:rPr>
        <w:t>. In het onderwijs aan onze stude</w:t>
      </w:r>
      <w:r w:rsidR="003C4493" w:rsidRPr="00E63103">
        <w:rPr>
          <w:rFonts w:asciiTheme="minorHAnsi" w:hAnsiTheme="minorHAnsi" w:cstheme="minorHAnsi"/>
          <w:sz w:val="22"/>
          <w:szCs w:val="22"/>
        </w:rPr>
        <w:t>n</w:t>
      </w:r>
      <w:r w:rsidR="00743E9D" w:rsidRPr="00E63103">
        <w:rPr>
          <w:rFonts w:asciiTheme="minorHAnsi" w:hAnsiTheme="minorHAnsi" w:cstheme="minorHAnsi"/>
          <w:sz w:val="22"/>
          <w:szCs w:val="22"/>
        </w:rPr>
        <w:t xml:space="preserve">ten van de Entreeopleiding en die van niveau 2 geven we </w:t>
      </w:r>
      <w:r w:rsidR="003C4493" w:rsidRPr="00E63103">
        <w:rPr>
          <w:rFonts w:asciiTheme="minorHAnsi" w:hAnsiTheme="minorHAnsi" w:cstheme="minorHAnsi"/>
          <w:sz w:val="22"/>
          <w:szCs w:val="22"/>
        </w:rPr>
        <w:t>binnen deze vier segmenten</w:t>
      </w:r>
      <w:r w:rsidR="00743E9D" w:rsidRPr="00E63103">
        <w:rPr>
          <w:rFonts w:asciiTheme="minorHAnsi" w:hAnsiTheme="minorHAnsi" w:cstheme="minorHAnsi"/>
          <w:sz w:val="22"/>
          <w:szCs w:val="22"/>
        </w:rPr>
        <w:t xml:space="preserve"> onderwijs. </w:t>
      </w:r>
      <w:r w:rsidR="00094CF0" w:rsidRPr="00E63103">
        <w:rPr>
          <w:rFonts w:asciiTheme="minorHAnsi" w:hAnsiTheme="minorHAnsi" w:cstheme="minorHAnsi"/>
          <w:sz w:val="22"/>
          <w:szCs w:val="22"/>
        </w:rPr>
        <w:t xml:space="preserve">De segmenten analyseren en creëren komen allen in plus taken voor. </w:t>
      </w:r>
    </w:p>
    <w:p w14:paraId="2B40FEA0" w14:textId="7774FF10" w:rsidR="00993749" w:rsidRPr="00E63103" w:rsidRDefault="00993749" w:rsidP="009A7411">
      <w:pPr>
        <w:spacing w:line="254" w:lineRule="auto"/>
        <w:rPr>
          <w:rFonts w:asciiTheme="minorHAnsi" w:hAnsiTheme="minorHAnsi" w:cstheme="minorHAnsi"/>
          <w:sz w:val="22"/>
          <w:szCs w:val="22"/>
        </w:rPr>
      </w:pPr>
    </w:p>
    <w:p w14:paraId="5E69F8D4" w14:textId="227BCC23" w:rsidR="00993749" w:rsidRPr="00E63103" w:rsidRDefault="00993749" w:rsidP="009A7411">
      <w:pPr>
        <w:spacing w:line="254" w:lineRule="auto"/>
        <w:rPr>
          <w:rFonts w:asciiTheme="minorHAnsi" w:hAnsiTheme="minorHAnsi" w:cstheme="minorHAnsi"/>
          <w:sz w:val="22"/>
          <w:szCs w:val="22"/>
        </w:rPr>
      </w:pPr>
    </w:p>
    <w:p w14:paraId="02531C82" w14:textId="497946C5" w:rsidR="00993749" w:rsidRPr="00E63103" w:rsidRDefault="00993749" w:rsidP="009A7411">
      <w:pPr>
        <w:spacing w:line="254" w:lineRule="auto"/>
        <w:rPr>
          <w:rFonts w:asciiTheme="minorHAnsi" w:hAnsiTheme="minorHAnsi" w:cstheme="minorHAnsi"/>
          <w:sz w:val="22"/>
          <w:szCs w:val="22"/>
        </w:rPr>
      </w:pPr>
    </w:p>
    <w:p w14:paraId="4C9CDF77" w14:textId="3935B84A" w:rsidR="00993749" w:rsidRPr="00E63103" w:rsidRDefault="00993749" w:rsidP="009A7411">
      <w:pPr>
        <w:spacing w:line="254" w:lineRule="auto"/>
        <w:rPr>
          <w:rFonts w:asciiTheme="minorHAnsi" w:hAnsiTheme="minorHAnsi" w:cstheme="minorHAnsi"/>
          <w:sz w:val="22"/>
          <w:szCs w:val="22"/>
        </w:rPr>
      </w:pPr>
    </w:p>
    <w:p w14:paraId="5CEBC37A" w14:textId="5BB6FBEE" w:rsidR="00993749" w:rsidRPr="00E63103" w:rsidRDefault="00993749" w:rsidP="009A7411">
      <w:pPr>
        <w:spacing w:line="254" w:lineRule="auto"/>
        <w:rPr>
          <w:rFonts w:asciiTheme="minorHAnsi" w:hAnsiTheme="minorHAnsi" w:cstheme="minorHAnsi"/>
          <w:sz w:val="22"/>
          <w:szCs w:val="22"/>
        </w:rPr>
      </w:pPr>
    </w:p>
    <w:p w14:paraId="15EBC6C9" w14:textId="1135C106" w:rsidR="00993749" w:rsidRPr="00E63103" w:rsidRDefault="00993749" w:rsidP="009A7411">
      <w:pPr>
        <w:spacing w:line="254" w:lineRule="auto"/>
        <w:rPr>
          <w:rFonts w:asciiTheme="minorHAnsi" w:hAnsiTheme="minorHAnsi" w:cstheme="minorHAnsi"/>
          <w:sz w:val="22"/>
          <w:szCs w:val="22"/>
        </w:rPr>
      </w:pPr>
    </w:p>
    <w:p w14:paraId="09A39CB9" w14:textId="6AA0C910" w:rsidR="00993749" w:rsidRPr="00E63103" w:rsidRDefault="00993749" w:rsidP="00993749">
      <w:pPr>
        <w:shd w:val="clear" w:color="auto" w:fill="F3F3F3"/>
        <w:spacing w:line="240" w:lineRule="auto"/>
        <w:outlineLvl w:val="3"/>
        <w:rPr>
          <w:rFonts w:asciiTheme="minorHAnsi" w:eastAsia="Times New Roman" w:hAnsiTheme="minorHAnsi" w:cstheme="minorHAnsi"/>
          <w:b/>
          <w:bCs/>
          <w:color w:val="333333"/>
          <w:sz w:val="22"/>
          <w:szCs w:val="22"/>
          <w:lang w:eastAsia="nl-NL"/>
        </w:rPr>
      </w:pPr>
      <w:r w:rsidRPr="00E63103">
        <w:rPr>
          <w:rFonts w:asciiTheme="minorHAnsi" w:eastAsia="Times New Roman" w:hAnsiTheme="minorHAnsi" w:cstheme="minorHAnsi"/>
          <w:b/>
          <w:bCs/>
          <w:i/>
          <w:iCs/>
          <w:color w:val="333333"/>
          <w:sz w:val="22"/>
          <w:szCs w:val="22"/>
          <w:lang w:eastAsia="nl-NL"/>
        </w:rPr>
        <w:t>De politiek-juridische dimensie</w:t>
      </w:r>
    </w:p>
    <w:p w14:paraId="64C009C5" w14:textId="77777777" w:rsidR="00993749" w:rsidRPr="00E63103" w:rsidRDefault="00993749" w:rsidP="00993749">
      <w:pPr>
        <w:shd w:val="clear" w:color="auto" w:fill="FFFFFF"/>
        <w:spacing w:before="100" w:beforeAutospacing="1" w:after="100" w:afterAutospacing="1" w:line="240" w:lineRule="auto"/>
        <w:rPr>
          <w:rFonts w:asciiTheme="minorHAnsi" w:eastAsia="Times New Roman" w:hAnsiTheme="minorHAnsi" w:cstheme="minorHAnsi"/>
          <w:color w:val="333333"/>
          <w:sz w:val="22"/>
          <w:szCs w:val="22"/>
          <w:lang w:eastAsia="nl-NL"/>
        </w:rPr>
      </w:pPr>
      <w:r w:rsidRPr="00E63103">
        <w:rPr>
          <w:rFonts w:asciiTheme="minorHAnsi" w:eastAsia="Times New Roman" w:hAnsiTheme="minorHAnsi" w:cstheme="minorHAnsi"/>
          <w:color w:val="333333"/>
          <w:sz w:val="22"/>
          <w:szCs w:val="22"/>
          <w:lang w:eastAsia="nl-NL"/>
        </w:rPr>
        <w:t>De politiek-juridische dimensie betreft de bereidheid en het vermogen om deel te nemen aan politieke besluitvorming. Hierbij gaat het om de participatie in formele zin (stemmen bij officiële verkiezingen) en meer (</w:t>
      </w:r>
      <w:proofErr w:type="spellStart"/>
      <w:r w:rsidRPr="00E63103">
        <w:rPr>
          <w:rFonts w:asciiTheme="minorHAnsi" w:eastAsia="Times New Roman" w:hAnsiTheme="minorHAnsi" w:cstheme="minorHAnsi"/>
          <w:color w:val="333333"/>
          <w:sz w:val="22"/>
          <w:szCs w:val="22"/>
          <w:lang w:eastAsia="nl-NL"/>
        </w:rPr>
        <w:t>inter</w:t>
      </w:r>
      <w:proofErr w:type="spellEnd"/>
      <w:r w:rsidRPr="00E63103">
        <w:rPr>
          <w:rFonts w:asciiTheme="minorHAnsi" w:eastAsia="Times New Roman" w:hAnsiTheme="minorHAnsi" w:cstheme="minorHAnsi"/>
          <w:color w:val="333333"/>
          <w:sz w:val="22"/>
          <w:szCs w:val="22"/>
          <w:lang w:eastAsia="nl-NL"/>
        </w:rPr>
        <w:t xml:space="preserve">)actieve vormen van betrokkenheid bij besluitvorming op verschillende politieke niveaus (Europees, landelijk, regionaal, gemeentelijk, buurt). Maar ook om actuele, meer op issues gerichte vormen van politieke participatie, zoals duurzaamheid, veiligheid, internationalisering, ondernemerschap, </w:t>
      </w:r>
      <w:proofErr w:type="spellStart"/>
      <w:r w:rsidRPr="00E63103">
        <w:rPr>
          <w:rFonts w:asciiTheme="minorHAnsi" w:eastAsia="Times New Roman" w:hAnsiTheme="minorHAnsi" w:cstheme="minorHAnsi"/>
          <w:color w:val="333333"/>
          <w:sz w:val="22"/>
          <w:szCs w:val="22"/>
          <w:lang w:eastAsia="nl-NL"/>
        </w:rPr>
        <w:t>interculturaliteit</w:t>
      </w:r>
      <w:proofErr w:type="spellEnd"/>
      <w:r w:rsidRPr="00E63103">
        <w:rPr>
          <w:rFonts w:asciiTheme="minorHAnsi" w:eastAsia="Times New Roman" w:hAnsiTheme="minorHAnsi" w:cstheme="minorHAnsi"/>
          <w:color w:val="333333"/>
          <w:sz w:val="22"/>
          <w:szCs w:val="22"/>
          <w:lang w:eastAsia="nl-NL"/>
        </w:rPr>
        <w:t xml:space="preserve"> en levensbeschouwing.</w:t>
      </w:r>
    </w:p>
    <w:p w14:paraId="3643BCFC" w14:textId="77777777" w:rsidR="00993749" w:rsidRPr="00E63103" w:rsidRDefault="00993749" w:rsidP="00993749">
      <w:pPr>
        <w:shd w:val="clear" w:color="auto" w:fill="FFFFFF"/>
        <w:spacing w:before="100" w:beforeAutospacing="1" w:after="100" w:afterAutospacing="1" w:line="240" w:lineRule="auto"/>
        <w:rPr>
          <w:rFonts w:asciiTheme="minorHAnsi" w:eastAsia="Times New Roman" w:hAnsiTheme="minorHAnsi" w:cstheme="minorHAnsi"/>
          <w:color w:val="333333"/>
          <w:sz w:val="22"/>
          <w:szCs w:val="22"/>
          <w:lang w:eastAsia="nl-NL"/>
        </w:rPr>
      </w:pPr>
      <w:r w:rsidRPr="00E63103">
        <w:rPr>
          <w:rFonts w:asciiTheme="minorHAnsi" w:eastAsia="Times New Roman" w:hAnsiTheme="minorHAnsi" w:cstheme="minorHAnsi"/>
          <w:color w:val="333333"/>
          <w:sz w:val="22"/>
          <w:szCs w:val="22"/>
          <w:lang w:eastAsia="nl-NL"/>
        </w:rPr>
        <w:t>Hiervoor is nodig dat een deelnemer inzicht heeft in de onderwerpen die voor hem van belang zijn en waarover politieke besluiten worden genomen, in de verschillende meningen en opvattingen die erover bestaan en in de verschillende belangen die daarbij een rol spelen. De deelnemer herkent en erkent de basiswaarden van onze samenleving zoals mensenrechten en acceptatie van diversiteit (onder meer etnische, religieuze, seksuele en gender diversiteit), leert omgaan met waardendilemma’s en hanteert de basiswaarden als richtlijn en uitgangspunt in zijn meningsvorming en bij zijn handelen.</w:t>
      </w:r>
    </w:p>
    <w:p w14:paraId="5FB5D108" w14:textId="77777777" w:rsidR="00993749" w:rsidRPr="00E63103" w:rsidRDefault="00993749" w:rsidP="00993749">
      <w:pPr>
        <w:shd w:val="clear" w:color="auto" w:fill="FFFFFF"/>
        <w:spacing w:before="100" w:beforeAutospacing="1" w:after="100" w:afterAutospacing="1" w:line="240" w:lineRule="auto"/>
        <w:rPr>
          <w:rFonts w:asciiTheme="minorHAnsi" w:eastAsia="Times New Roman" w:hAnsiTheme="minorHAnsi" w:cstheme="minorHAnsi"/>
          <w:color w:val="333333"/>
          <w:sz w:val="22"/>
          <w:szCs w:val="22"/>
          <w:lang w:eastAsia="nl-NL"/>
        </w:rPr>
      </w:pPr>
      <w:r w:rsidRPr="00E63103">
        <w:rPr>
          <w:rFonts w:asciiTheme="minorHAnsi" w:eastAsia="Times New Roman" w:hAnsiTheme="minorHAnsi" w:cstheme="minorHAnsi"/>
          <w:color w:val="333333"/>
          <w:sz w:val="22"/>
          <w:szCs w:val="22"/>
          <w:lang w:eastAsia="nl-NL"/>
        </w:rPr>
        <w:t>De deelnemer heeft kennis over en inzicht in de volgende onderwerpen die bij de politiek-juridische dimensie aan bod komen: de kenmerken en het functioneren van een parlementaire democratie, de rechtsstaat en het rechtssysteem, de rol van de overheid, de belangrijkste politieke stromingen en hun maatschappelijke agenda’s, de rol en de invloed op de politieke besluitvorming van belangengroeperingen en maatschappelijke organisaties, de invloed van de Europese Unie op het Nederlandse overheidsbeleid en daarmee op de Nederlandse samenleving, en de rol en de invloed van de (massa)media.</w:t>
      </w:r>
    </w:p>
    <w:p w14:paraId="563AB8E7" w14:textId="31406014" w:rsidR="00993749" w:rsidRPr="00E63103" w:rsidRDefault="00E426C1" w:rsidP="009A7411">
      <w:pPr>
        <w:spacing w:line="254" w:lineRule="auto"/>
        <w:rPr>
          <w:rFonts w:asciiTheme="minorHAnsi" w:hAnsiTheme="minorHAnsi" w:cstheme="minorHAnsi"/>
          <w:sz w:val="22"/>
          <w:szCs w:val="22"/>
        </w:rPr>
      </w:pPr>
      <w:r w:rsidRPr="00E63103">
        <w:rPr>
          <w:rFonts w:asciiTheme="minorHAnsi" w:hAnsiTheme="minorHAnsi" w:cstheme="minorHAnsi"/>
          <w:sz w:val="22"/>
          <w:szCs w:val="22"/>
        </w:rPr>
        <w:t>De doelstellingen voor studenten die direct uit de lesstof voortvloeien zijn:</w:t>
      </w:r>
    </w:p>
    <w:p w14:paraId="0DB2B789" w14:textId="1240020B" w:rsidR="00E426C1" w:rsidRPr="00E63103" w:rsidRDefault="00A057C2" w:rsidP="00A057C2">
      <w:pPr>
        <w:pStyle w:val="Lijstalinea"/>
        <w:numPr>
          <w:ilvl w:val="0"/>
          <w:numId w:val="3"/>
        </w:numPr>
        <w:spacing w:line="254" w:lineRule="auto"/>
        <w:rPr>
          <w:rFonts w:asciiTheme="minorHAnsi" w:hAnsiTheme="minorHAnsi" w:cstheme="minorHAnsi"/>
          <w:sz w:val="22"/>
          <w:szCs w:val="22"/>
        </w:rPr>
      </w:pPr>
      <w:r w:rsidRPr="00E63103">
        <w:rPr>
          <w:rFonts w:asciiTheme="minorHAnsi" w:hAnsiTheme="minorHAnsi" w:cstheme="minorHAnsi"/>
          <w:sz w:val="22"/>
          <w:szCs w:val="22"/>
        </w:rPr>
        <w:t>Je weet waarom een samenleving  regels en wetten heeft</w:t>
      </w:r>
    </w:p>
    <w:p w14:paraId="3C9B19FE" w14:textId="3632F866" w:rsidR="00A057C2" w:rsidRPr="00E63103" w:rsidRDefault="00A057C2" w:rsidP="00A057C2">
      <w:pPr>
        <w:pStyle w:val="Lijstalinea"/>
        <w:numPr>
          <w:ilvl w:val="0"/>
          <w:numId w:val="3"/>
        </w:numPr>
        <w:spacing w:line="254" w:lineRule="auto"/>
        <w:rPr>
          <w:rFonts w:asciiTheme="minorHAnsi" w:hAnsiTheme="minorHAnsi" w:cstheme="minorHAnsi"/>
          <w:sz w:val="22"/>
          <w:szCs w:val="22"/>
        </w:rPr>
      </w:pPr>
      <w:r w:rsidRPr="00E63103">
        <w:rPr>
          <w:rFonts w:asciiTheme="minorHAnsi" w:hAnsiTheme="minorHAnsi" w:cstheme="minorHAnsi"/>
          <w:sz w:val="22"/>
          <w:szCs w:val="22"/>
        </w:rPr>
        <w:t>Je weet hoe regels en wetten opgesteld en gehandhaafd worden</w:t>
      </w:r>
    </w:p>
    <w:p w14:paraId="5C702949" w14:textId="3F63D7DC" w:rsidR="00A057C2" w:rsidRPr="00E63103" w:rsidRDefault="0012711F" w:rsidP="00A057C2">
      <w:pPr>
        <w:pStyle w:val="Lijstalinea"/>
        <w:numPr>
          <w:ilvl w:val="0"/>
          <w:numId w:val="3"/>
        </w:numPr>
        <w:spacing w:line="254" w:lineRule="auto"/>
        <w:rPr>
          <w:rFonts w:asciiTheme="minorHAnsi" w:hAnsiTheme="minorHAnsi" w:cstheme="minorHAnsi"/>
          <w:sz w:val="22"/>
          <w:szCs w:val="22"/>
        </w:rPr>
      </w:pPr>
      <w:r w:rsidRPr="00E63103">
        <w:rPr>
          <w:rFonts w:asciiTheme="minorHAnsi" w:hAnsiTheme="minorHAnsi" w:cstheme="minorHAnsi"/>
          <w:sz w:val="22"/>
          <w:szCs w:val="22"/>
        </w:rPr>
        <w:t xml:space="preserve">Je kent de </w:t>
      </w:r>
      <w:r w:rsidR="00BA0310" w:rsidRPr="00E63103">
        <w:rPr>
          <w:rFonts w:asciiTheme="minorHAnsi" w:hAnsiTheme="minorHAnsi" w:cstheme="minorHAnsi"/>
          <w:sz w:val="22"/>
          <w:szCs w:val="22"/>
        </w:rPr>
        <w:t>basisprincipes</w:t>
      </w:r>
      <w:r w:rsidRPr="00E63103">
        <w:rPr>
          <w:rFonts w:asciiTheme="minorHAnsi" w:hAnsiTheme="minorHAnsi" w:cstheme="minorHAnsi"/>
          <w:sz w:val="22"/>
          <w:szCs w:val="22"/>
        </w:rPr>
        <w:t xml:space="preserve"> van de rechtstaat</w:t>
      </w:r>
    </w:p>
    <w:p w14:paraId="76844BD9" w14:textId="745CF766" w:rsidR="0012711F" w:rsidRPr="00E63103" w:rsidRDefault="0012711F" w:rsidP="00A057C2">
      <w:pPr>
        <w:pStyle w:val="Lijstalinea"/>
        <w:numPr>
          <w:ilvl w:val="0"/>
          <w:numId w:val="3"/>
        </w:numPr>
        <w:spacing w:line="254" w:lineRule="auto"/>
        <w:rPr>
          <w:rFonts w:asciiTheme="minorHAnsi" w:hAnsiTheme="minorHAnsi" w:cstheme="minorHAnsi"/>
          <w:sz w:val="22"/>
          <w:szCs w:val="22"/>
        </w:rPr>
      </w:pPr>
      <w:r w:rsidRPr="00E63103">
        <w:rPr>
          <w:rFonts w:asciiTheme="minorHAnsi" w:hAnsiTheme="minorHAnsi" w:cstheme="minorHAnsi"/>
          <w:sz w:val="22"/>
          <w:szCs w:val="22"/>
        </w:rPr>
        <w:t>Je weet wat er gebeurd als iemand wordt opgepakt voor een strafbaar</w:t>
      </w:r>
      <w:r w:rsidR="00BA0310" w:rsidRPr="00E63103">
        <w:rPr>
          <w:rFonts w:asciiTheme="minorHAnsi" w:hAnsiTheme="minorHAnsi" w:cstheme="minorHAnsi"/>
          <w:sz w:val="22"/>
          <w:szCs w:val="22"/>
        </w:rPr>
        <w:t xml:space="preserve"> </w:t>
      </w:r>
      <w:r w:rsidRPr="00E63103">
        <w:rPr>
          <w:rFonts w:asciiTheme="minorHAnsi" w:hAnsiTheme="minorHAnsi" w:cstheme="minorHAnsi"/>
          <w:sz w:val="22"/>
          <w:szCs w:val="22"/>
        </w:rPr>
        <w:t>feit</w:t>
      </w:r>
    </w:p>
    <w:p w14:paraId="1DFCC8A7" w14:textId="3702FCAB" w:rsidR="0012711F" w:rsidRPr="00E63103" w:rsidRDefault="0012711F" w:rsidP="00A057C2">
      <w:pPr>
        <w:pStyle w:val="Lijstalinea"/>
        <w:numPr>
          <w:ilvl w:val="0"/>
          <w:numId w:val="3"/>
        </w:numPr>
        <w:spacing w:line="254" w:lineRule="auto"/>
        <w:rPr>
          <w:rFonts w:asciiTheme="minorHAnsi" w:hAnsiTheme="minorHAnsi" w:cstheme="minorHAnsi"/>
          <w:sz w:val="22"/>
          <w:szCs w:val="22"/>
        </w:rPr>
      </w:pPr>
      <w:r w:rsidRPr="00E63103">
        <w:rPr>
          <w:rFonts w:asciiTheme="minorHAnsi" w:hAnsiTheme="minorHAnsi" w:cstheme="minorHAnsi"/>
          <w:sz w:val="22"/>
          <w:szCs w:val="22"/>
        </w:rPr>
        <w:t>Je weet welke straffen je kunt krijgen</w:t>
      </w:r>
    </w:p>
    <w:p w14:paraId="08A40C7C" w14:textId="4A160CB2" w:rsidR="00BA0310" w:rsidRPr="00E63103" w:rsidRDefault="00BA0310" w:rsidP="00A057C2">
      <w:pPr>
        <w:pStyle w:val="Lijstalinea"/>
        <w:numPr>
          <w:ilvl w:val="0"/>
          <w:numId w:val="3"/>
        </w:numPr>
        <w:spacing w:line="254" w:lineRule="auto"/>
        <w:rPr>
          <w:rFonts w:asciiTheme="minorHAnsi" w:hAnsiTheme="minorHAnsi" w:cstheme="minorHAnsi"/>
          <w:sz w:val="22"/>
          <w:szCs w:val="22"/>
        </w:rPr>
      </w:pPr>
      <w:r w:rsidRPr="00E63103">
        <w:rPr>
          <w:rFonts w:asciiTheme="minorHAnsi" w:hAnsiTheme="minorHAnsi" w:cstheme="minorHAnsi"/>
          <w:sz w:val="22"/>
          <w:szCs w:val="22"/>
        </w:rPr>
        <w:t>Je kent het verschil tussen een verdachte  en dader</w:t>
      </w:r>
    </w:p>
    <w:p w14:paraId="0F00D6EE" w14:textId="393F9CAA" w:rsidR="00BA0310" w:rsidRPr="00E63103" w:rsidRDefault="00BA0310" w:rsidP="00A057C2">
      <w:pPr>
        <w:pStyle w:val="Lijstalinea"/>
        <w:numPr>
          <w:ilvl w:val="0"/>
          <w:numId w:val="3"/>
        </w:numPr>
        <w:spacing w:line="254" w:lineRule="auto"/>
        <w:rPr>
          <w:rFonts w:asciiTheme="minorHAnsi" w:hAnsiTheme="minorHAnsi" w:cstheme="minorHAnsi"/>
          <w:sz w:val="22"/>
          <w:szCs w:val="22"/>
        </w:rPr>
      </w:pPr>
      <w:r w:rsidRPr="00E63103">
        <w:rPr>
          <w:rFonts w:asciiTheme="minorHAnsi" w:hAnsiTheme="minorHAnsi" w:cstheme="minorHAnsi"/>
          <w:sz w:val="22"/>
          <w:szCs w:val="22"/>
        </w:rPr>
        <w:t xml:space="preserve">Je weet hoe een strafproces verloopt. </w:t>
      </w:r>
    </w:p>
    <w:p w14:paraId="5869E7C5" w14:textId="608F6AD8" w:rsidR="004927F9" w:rsidRPr="00E63103" w:rsidRDefault="004927F9" w:rsidP="004927F9">
      <w:pPr>
        <w:spacing w:line="254" w:lineRule="auto"/>
        <w:rPr>
          <w:rFonts w:asciiTheme="minorHAnsi" w:hAnsiTheme="minorHAnsi" w:cstheme="minorHAnsi"/>
          <w:sz w:val="22"/>
          <w:szCs w:val="22"/>
        </w:rPr>
      </w:pPr>
    </w:p>
    <w:p w14:paraId="5C22FC2F" w14:textId="77777777" w:rsidR="00B8313E" w:rsidRPr="00E63103" w:rsidRDefault="00B8313E" w:rsidP="00B8313E">
      <w:pPr>
        <w:spacing w:line="254" w:lineRule="auto"/>
        <w:rPr>
          <w:rFonts w:asciiTheme="minorHAnsi" w:hAnsiTheme="minorHAnsi" w:cstheme="minorHAnsi"/>
          <w:sz w:val="22"/>
          <w:szCs w:val="22"/>
        </w:rPr>
      </w:pPr>
      <w:r w:rsidRPr="00E63103">
        <w:rPr>
          <w:rFonts w:asciiTheme="minorHAnsi" w:hAnsiTheme="minorHAnsi" w:cstheme="minorHAnsi"/>
          <w:sz w:val="22"/>
          <w:szCs w:val="22"/>
        </w:rPr>
        <w:t>Daarvoor moet de student kennis hebben van de onderstaande begrippen</w:t>
      </w:r>
      <w:r>
        <w:rPr>
          <w:rFonts w:asciiTheme="minorHAnsi" w:hAnsiTheme="minorHAnsi" w:cstheme="minorHAnsi"/>
          <w:sz w:val="22"/>
          <w:szCs w:val="22"/>
        </w:rPr>
        <w:t>.</w:t>
      </w:r>
    </w:p>
    <w:p w14:paraId="2427BE44" w14:textId="77777777" w:rsidR="00B8313E" w:rsidRDefault="00B8313E">
      <w:pPr>
        <w:rPr>
          <w:rFonts w:asciiTheme="minorHAnsi" w:hAnsiTheme="minorHAnsi" w:cstheme="minorHAnsi"/>
          <w:sz w:val="22"/>
          <w:szCs w:val="22"/>
        </w:rPr>
      </w:pPr>
      <w:r>
        <w:rPr>
          <w:rFonts w:asciiTheme="minorHAnsi" w:hAnsiTheme="minorHAnsi" w:cstheme="minorHAnsi"/>
          <w:sz w:val="22"/>
          <w:szCs w:val="22"/>
        </w:rPr>
        <w:br w:type="page"/>
      </w:r>
    </w:p>
    <w:p w14:paraId="2ADCC3D0" w14:textId="772CECAF" w:rsidR="00B8313E" w:rsidRPr="00E63103" w:rsidRDefault="00B8313E" w:rsidP="00B8313E">
      <w:pPr>
        <w:spacing w:line="254" w:lineRule="auto"/>
        <w:rPr>
          <w:rFonts w:asciiTheme="minorHAnsi" w:hAnsiTheme="minorHAnsi" w:cstheme="minorHAnsi"/>
          <w:sz w:val="22"/>
          <w:szCs w:val="22"/>
        </w:rPr>
      </w:pPr>
      <w:r w:rsidRPr="00E63103">
        <w:rPr>
          <w:rFonts w:asciiTheme="minorHAnsi" w:hAnsiTheme="minorHAnsi" w:cstheme="minorHAnsi"/>
          <w:noProof/>
          <w:sz w:val="22"/>
          <w:szCs w:val="22"/>
        </w:rPr>
        <w:lastRenderedPageBreak/>
        <w:drawing>
          <wp:anchor distT="0" distB="0" distL="114300" distR="114300" simplePos="0" relativeHeight="251661312" behindDoc="0" locked="0" layoutInCell="1" allowOverlap="1" wp14:anchorId="04D2D19F" wp14:editId="72092582">
            <wp:simplePos x="0" y="0"/>
            <wp:positionH relativeFrom="margin">
              <wp:posOffset>2928620</wp:posOffset>
            </wp:positionH>
            <wp:positionV relativeFrom="paragraph">
              <wp:posOffset>266700</wp:posOffset>
            </wp:positionV>
            <wp:extent cx="2618105" cy="12192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8105" cy="1219200"/>
                    </a:xfrm>
                    <a:prstGeom prst="rect">
                      <a:avLst/>
                    </a:prstGeom>
                    <a:noFill/>
                  </pic:spPr>
                </pic:pic>
              </a:graphicData>
            </a:graphic>
            <wp14:sizeRelH relativeFrom="page">
              <wp14:pctWidth>0</wp14:pctWidth>
            </wp14:sizeRelH>
            <wp14:sizeRelV relativeFrom="page">
              <wp14:pctHeight>0</wp14:pctHeight>
            </wp14:sizeRelV>
          </wp:anchor>
        </w:drawing>
      </w:r>
      <w:r w:rsidRPr="00E63103">
        <w:rPr>
          <w:rFonts w:asciiTheme="minorHAnsi" w:hAnsiTheme="minorHAnsi" w:cstheme="minorHAnsi"/>
          <w:noProof/>
          <w:sz w:val="22"/>
          <w:szCs w:val="22"/>
        </w:rPr>
        <w:drawing>
          <wp:anchor distT="0" distB="0" distL="114300" distR="114300" simplePos="0" relativeHeight="251667456" behindDoc="0" locked="0" layoutInCell="1" allowOverlap="1" wp14:anchorId="7F890509" wp14:editId="6A7F5FB9">
            <wp:simplePos x="0" y="0"/>
            <wp:positionH relativeFrom="column">
              <wp:posOffset>-23495</wp:posOffset>
            </wp:positionH>
            <wp:positionV relativeFrom="paragraph">
              <wp:posOffset>203200</wp:posOffset>
            </wp:positionV>
            <wp:extent cx="2598420" cy="463804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4638040"/>
                    </a:xfrm>
                    <a:prstGeom prst="rect">
                      <a:avLst/>
                    </a:prstGeom>
                    <a:noFill/>
                  </pic:spPr>
                </pic:pic>
              </a:graphicData>
            </a:graphic>
            <wp14:sizeRelH relativeFrom="page">
              <wp14:pctWidth>0</wp14:pctWidth>
            </wp14:sizeRelH>
            <wp14:sizeRelV relativeFrom="page">
              <wp14:pctHeight>0</wp14:pctHeight>
            </wp14:sizeRelV>
          </wp:anchor>
        </w:drawing>
      </w:r>
    </w:p>
    <w:p w14:paraId="7250BA62" w14:textId="02D7AA35" w:rsidR="00B8313E" w:rsidRPr="00E63103" w:rsidRDefault="00B8313E" w:rsidP="00B8313E">
      <w:pPr>
        <w:spacing w:line="254" w:lineRule="auto"/>
        <w:rPr>
          <w:rFonts w:asciiTheme="minorHAnsi" w:hAnsiTheme="minorHAnsi" w:cstheme="minorHAnsi"/>
          <w:sz w:val="22"/>
          <w:szCs w:val="22"/>
        </w:rPr>
      </w:pPr>
    </w:p>
    <w:p w14:paraId="1E0B27CE" w14:textId="7A876585" w:rsidR="00B8313E" w:rsidRPr="00E63103" w:rsidRDefault="00B8313E" w:rsidP="00B8313E">
      <w:pPr>
        <w:spacing w:line="254" w:lineRule="auto"/>
        <w:rPr>
          <w:rFonts w:asciiTheme="minorHAnsi" w:hAnsiTheme="minorHAnsi" w:cstheme="minorHAnsi"/>
          <w:sz w:val="22"/>
          <w:szCs w:val="22"/>
        </w:rPr>
      </w:pPr>
    </w:p>
    <w:p w14:paraId="2D02DA63" w14:textId="7EEA2225" w:rsidR="00B8313E" w:rsidRPr="00E63103" w:rsidRDefault="00B8313E" w:rsidP="00B8313E">
      <w:pPr>
        <w:spacing w:line="254" w:lineRule="auto"/>
        <w:rPr>
          <w:rFonts w:asciiTheme="minorHAnsi" w:hAnsiTheme="minorHAnsi" w:cstheme="minorHAnsi"/>
          <w:sz w:val="22"/>
          <w:szCs w:val="22"/>
        </w:rPr>
      </w:pPr>
      <w:r w:rsidRPr="00E63103">
        <w:rPr>
          <w:rFonts w:asciiTheme="minorHAnsi" w:hAnsiTheme="minorHAnsi" w:cstheme="minorHAnsi"/>
          <w:sz w:val="22"/>
          <w:szCs w:val="22"/>
        </w:rPr>
        <w:t xml:space="preserve">Het stimuleren van aspecten van kritische denken komt in lessen aan bod door studenten actief met de materie te laten aan de slag te laten gaan. Ze moeten met de opgedane kennis aan de slag en door overleggen en zelfstandige verwerking, gebruik maken van de opgedane informatie. Laten zien dat ze zichzelf beheersen door op de stoel van en rechter plaats te nemen. </w:t>
      </w:r>
    </w:p>
    <w:p w14:paraId="152A2E28" w14:textId="77777777" w:rsidR="00B8313E" w:rsidRDefault="00B8313E" w:rsidP="00A921A8">
      <w:pPr>
        <w:spacing w:line="254" w:lineRule="auto"/>
        <w:rPr>
          <w:rFonts w:asciiTheme="minorHAnsi" w:hAnsiTheme="minorHAnsi" w:cstheme="minorHAnsi"/>
          <w:sz w:val="22"/>
          <w:szCs w:val="22"/>
        </w:rPr>
      </w:pPr>
    </w:p>
    <w:p w14:paraId="467FFFF3" w14:textId="1A382904" w:rsidR="0056389A" w:rsidRDefault="0056389A" w:rsidP="00A921A8">
      <w:pPr>
        <w:spacing w:line="254" w:lineRule="auto"/>
        <w:rPr>
          <w:rFonts w:asciiTheme="minorHAnsi" w:hAnsiTheme="minorHAnsi" w:cstheme="minorHAnsi"/>
          <w:sz w:val="22"/>
          <w:szCs w:val="22"/>
        </w:rPr>
      </w:pPr>
      <w:r w:rsidRPr="00E63103">
        <w:rPr>
          <w:rFonts w:asciiTheme="minorHAnsi" w:hAnsiTheme="minorHAnsi" w:cstheme="minorHAnsi"/>
          <w:sz w:val="22"/>
          <w:szCs w:val="22"/>
        </w:rPr>
        <w:t>Voor de lessenserie houden we dezelfde volgorde aan als die van het boek</w:t>
      </w:r>
      <w:r w:rsidR="00B8313E">
        <w:rPr>
          <w:rFonts w:asciiTheme="minorHAnsi" w:hAnsiTheme="minorHAnsi" w:cstheme="minorHAnsi"/>
          <w:sz w:val="22"/>
          <w:szCs w:val="22"/>
        </w:rPr>
        <w:t>, NU Burgerschap ½.</w:t>
      </w:r>
      <w:bookmarkStart w:id="0" w:name="_GoBack"/>
      <w:bookmarkEnd w:id="0"/>
    </w:p>
    <w:p w14:paraId="5782782E" w14:textId="43495FC4" w:rsidR="00B8313E" w:rsidRDefault="00B8313E" w:rsidP="00A921A8">
      <w:pPr>
        <w:spacing w:line="254" w:lineRule="auto"/>
        <w:rPr>
          <w:rFonts w:asciiTheme="minorHAnsi" w:hAnsiTheme="minorHAnsi" w:cstheme="minorHAnsi"/>
          <w:sz w:val="22"/>
          <w:szCs w:val="22"/>
        </w:rPr>
      </w:pPr>
    </w:p>
    <w:p w14:paraId="70EBC0FC" w14:textId="4F28E537" w:rsidR="00B8313E" w:rsidRDefault="00B8313E" w:rsidP="00A921A8">
      <w:pPr>
        <w:spacing w:line="254" w:lineRule="auto"/>
        <w:rPr>
          <w:rFonts w:asciiTheme="minorHAnsi" w:hAnsiTheme="minorHAnsi" w:cstheme="minorHAnsi"/>
          <w:sz w:val="22"/>
          <w:szCs w:val="22"/>
        </w:rPr>
      </w:pPr>
    </w:p>
    <w:p w14:paraId="7A1B9D4B" w14:textId="2650415B" w:rsidR="00B8313E" w:rsidRPr="00E63103" w:rsidRDefault="00B8313E" w:rsidP="00A921A8">
      <w:pPr>
        <w:spacing w:line="254" w:lineRule="auto"/>
        <w:rPr>
          <w:rFonts w:asciiTheme="minorHAnsi" w:hAnsiTheme="minorHAnsi" w:cstheme="minorHAnsi"/>
          <w:sz w:val="22"/>
          <w:szCs w:val="22"/>
        </w:rPr>
      </w:pPr>
    </w:p>
    <w:sectPr w:rsidR="00B8313E" w:rsidRPr="00E63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169F"/>
    <w:multiLevelType w:val="multilevel"/>
    <w:tmpl w:val="FE4E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56564"/>
    <w:multiLevelType w:val="hybridMultilevel"/>
    <w:tmpl w:val="0D6E9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E1366B"/>
    <w:multiLevelType w:val="hybridMultilevel"/>
    <w:tmpl w:val="DEDC2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92"/>
    <w:rsid w:val="00094CF0"/>
    <w:rsid w:val="00116466"/>
    <w:rsid w:val="0012711F"/>
    <w:rsid w:val="001B366F"/>
    <w:rsid w:val="00281FA0"/>
    <w:rsid w:val="002B1FEC"/>
    <w:rsid w:val="002F09C9"/>
    <w:rsid w:val="00306156"/>
    <w:rsid w:val="003562F1"/>
    <w:rsid w:val="003C4493"/>
    <w:rsid w:val="003F644D"/>
    <w:rsid w:val="004050D3"/>
    <w:rsid w:val="004927F9"/>
    <w:rsid w:val="0056389A"/>
    <w:rsid w:val="005D6FE9"/>
    <w:rsid w:val="006C32DF"/>
    <w:rsid w:val="00743E9D"/>
    <w:rsid w:val="007813F3"/>
    <w:rsid w:val="00793A1A"/>
    <w:rsid w:val="008079C8"/>
    <w:rsid w:val="008A5CFA"/>
    <w:rsid w:val="008B3CD7"/>
    <w:rsid w:val="008D2B4F"/>
    <w:rsid w:val="00985D03"/>
    <w:rsid w:val="00993749"/>
    <w:rsid w:val="009A7411"/>
    <w:rsid w:val="009C309A"/>
    <w:rsid w:val="00A057C2"/>
    <w:rsid w:val="00A921A8"/>
    <w:rsid w:val="00A969FC"/>
    <w:rsid w:val="00B8313E"/>
    <w:rsid w:val="00B94886"/>
    <w:rsid w:val="00BA0310"/>
    <w:rsid w:val="00CD7F14"/>
    <w:rsid w:val="00D802FA"/>
    <w:rsid w:val="00D93A74"/>
    <w:rsid w:val="00DF1192"/>
    <w:rsid w:val="00E426C1"/>
    <w:rsid w:val="00E63103"/>
    <w:rsid w:val="00E92369"/>
    <w:rsid w:val="00ED2CCC"/>
    <w:rsid w:val="00F31A53"/>
    <w:rsid w:val="00FD6D7D"/>
    <w:rsid w:val="121DCC57"/>
    <w:rsid w:val="58E526D4"/>
    <w:rsid w:val="6DC829C4"/>
    <w:rsid w:val="79385D8B"/>
    <w:rsid w:val="7B4651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FA5E"/>
  <w15:chartTrackingRefBased/>
  <w15:docId w15:val="{93A01257-5F0D-4BBF-9E56-953540E7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69F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9FC"/>
    <w:rPr>
      <w:rFonts w:ascii="Segoe UI" w:hAnsi="Segoe UI" w:cs="Segoe UI"/>
      <w:sz w:val="18"/>
      <w:szCs w:val="18"/>
    </w:rPr>
  </w:style>
  <w:style w:type="paragraph" w:styleId="Lijstalinea">
    <w:name w:val="List Paragraph"/>
    <w:basedOn w:val="Standaard"/>
    <w:uiPriority w:val="34"/>
    <w:qFormat/>
    <w:rsid w:val="00CD7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4322">
      <w:bodyDiv w:val="1"/>
      <w:marLeft w:val="0"/>
      <w:marRight w:val="0"/>
      <w:marTop w:val="0"/>
      <w:marBottom w:val="0"/>
      <w:divBdr>
        <w:top w:val="none" w:sz="0" w:space="0" w:color="auto"/>
        <w:left w:val="none" w:sz="0" w:space="0" w:color="auto"/>
        <w:bottom w:val="none" w:sz="0" w:space="0" w:color="auto"/>
        <w:right w:val="none" w:sz="0" w:space="0" w:color="auto"/>
      </w:divBdr>
      <w:divsChild>
        <w:div w:id="2079664034">
          <w:marLeft w:val="0"/>
          <w:marRight w:val="0"/>
          <w:marTop w:val="60"/>
          <w:marBottom w:val="60"/>
          <w:divBdr>
            <w:top w:val="none" w:sz="0" w:space="0" w:color="auto"/>
            <w:left w:val="none" w:sz="0" w:space="0" w:color="auto"/>
            <w:bottom w:val="none" w:sz="0" w:space="0" w:color="auto"/>
            <w:right w:val="none" w:sz="0" w:space="0" w:color="auto"/>
          </w:divBdr>
        </w:div>
      </w:divsChild>
    </w:div>
    <w:div w:id="23208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13e831-795e-45f0-81b6-552c2871f8d2">
      <Terms xmlns="http://schemas.microsoft.com/office/infopath/2007/PartnerControls"/>
    </lcf76f155ced4ddcb4097134ff3c332f>
    <TaxCatchAll xmlns="6af398cb-a595-4c3c-acec-c092897f29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116AE5D1AFB04D90E6D2F52B2A93BB" ma:contentTypeVersion="16" ma:contentTypeDescription="Een nieuw document maken." ma:contentTypeScope="" ma:versionID="c87f321132adb1859a1c6d887ba5cba1">
  <xsd:schema xmlns:xsd="http://www.w3.org/2001/XMLSchema" xmlns:xs="http://www.w3.org/2001/XMLSchema" xmlns:p="http://schemas.microsoft.com/office/2006/metadata/properties" xmlns:ns2="1a13e831-795e-45f0-81b6-552c2871f8d2" xmlns:ns3="6af398cb-a595-4c3c-acec-c092897f2997" targetNamespace="http://schemas.microsoft.com/office/2006/metadata/properties" ma:root="true" ma:fieldsID="b3d43e989505d135717ce52667de0e89" ns2:_="" ns3:_="">
    <xsd:import namespace="1a13e831-795e-45f0-81b6-552c2871f8d2"/>
    <xsd:import namespace="6af398cb-a595-4c3c-acec-c092897f29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e831-795e-45f0-81b6-552c2871f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13d8191-1fa0-4b0e-82ea-9b3ed889c5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f398cb-a595-4c3c-acec-c092897f299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2883ae3-4b7b-4cca-9db1-31560c9ab38b}" ma:internalName="TaxCatchAll" ma:showField="CatchAllData" ma:web="6af398cb-a595-4c3c-acec-c092897f29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AD843-E5C1-49F4-8615-3C2F47EFF3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845F0E-1275-492F-BA22-D9ED1C5674AA}">
  <ds:schemaRefs>
    <ds:schemaRef ds:uri="http://schemas.microsoft.com/sharepoint/v3/contenttype/forms"/>
  </ds:schemaRefs>
</ds:datastoreItem>
</file>

<file path=customXml/itemProps3.xml><?xml version="1.0" encoding="utf-8"?>
<ds:datastoreItem xmlns:ds="http://schemas.openxmlformats.org/officeDocument/2006/customXml" ds:itemID="{3F9B8E5D-D9E8-4504-A03F-379702310038}"/>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4312</Characters>
  <Application>Microsoft Office Word</Application>
  <DocSecurity>0</DocSecurity>
  <Lines>35</Lines>
  <Paragraphs>10</Paragraphs>
  <ScaleCrop>false</ScaleCrop>
  <Company>ROC van Twente</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Dinter</dc:creator>
  <cp:keywords/>
  <dc:description/>
  <cp:lastModifiedBy>Karin Vermeulen</cp:lastModifiedBy>
  <cp:revision>2</cp:revision>
  <dcterms:created xsi:type="dcterms:W3CDTF">2021-01-18T19:31:00Z</dcterms:created>
  <dcterms:modified xsi:type="dcterms:W3CDTF">2021-01-18T19:31:00Z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0x010100FF116AE5D1AFB04D90E6D2F52B2A93BB</vt:lpwstr>
  </property>
</Properties>
</file>